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FB76A" w14:textId="77777777"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A70BBC">
        <w:rPr>
          <w:rFonts w:ascii="Arial" w:eastAsia="標楷體" w:hAnsi="Arial" w:hint="eastAsia"/>
          <w:b/>
          <w:sz w:val="28"/>
          <w:szCs w:val="28"/>
        </w:rPr>
        <w:t>60601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A70BBC">
        <w:rPr>
          <w:rFonts w:ascii="Arial" w:eastAsia="標楷體" w:hAnsi="Arial" w:hint="eastAsia"/>
          <w:b/>
          <w:sz w:val="28"/>
          <w:szCs w:val="28"/>
        </w:rPr>
        <w:t>交割券商帳號作業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14:paraId="7D5C4A73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14:paraId="44266FB2" w14:textId="77777777" w:rsidTr="00AB70CE">
        <w:tc>
          <w:tcPr>
            <w:tcW w:w="1976" w:type="dxa"/>
            <w:shd w:val="clear" w:color="auto" w:fill="FFFF99"/>
          </w:tcPr>
          <w:p w14:paraId="58A1222D" w14:textId="77777777"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14:paraId="38A8F0B0" w14:textId="77777777"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14:paraId="35228482" w14:textId="77777777" w:rsidTr="00AB70CE">
        <w:tc>
          <w:tcPr>
            <w:tcW w:w="1976" w:type="dxa"/>
          </w:tcPr>
          <w:p w14:paraId="1197DEC0" w14:textId="77777777" w:rsidR="00AB70CE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N455</w:t>
            </w:r>
          </w:p>
        </w:tc>
        <w:tc>
          <w:tcPr>
            <w:tcW w:w="6300" w:type="dxa"/>
          </w:tcPr>
          <w:p w14:paraId="0A49327C" w14:textId="77777777" w:rsidR="00AB70CE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證券交割連結虛擬帳號刪除作業</w:t>
            </w:r>
          </w:p>
        </w:tc>
      </w:tr>
      <w:tr w:rsidR="00A70BBC" w:rsidRPr="00684B3A" w14:paraId="0D4F58E2" w14:textId="77777777" w:rsidTr="00AB70CE">
        <w:tc>
          <w:tcPr>
            <w:tcW w:w="1976" w:type="dxa"/>
          </w:tcPr>
          <w:p w14:paraId="08423151" w14:textId="77777777" w:rsidR="00A70BBC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S455</w:t>
            </w:r>
          </w:p>
        </w:tc>
        <w:tc>
          <w:tcPr>
            <w:tcW w:w="6300" w:type="dxa"/>
          </w:tcPr>
          <w:p w14:paraId="6E6AABD7" w14:textId="77777777" w:rsidR="00A70BBC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證券交割連結虛擬帳號變更</w:t>
            </w:r>
          </w:p>
        </w:tc>
      </w:tr>
      <w:tr w:rsidR="00AB70CE" w:rsidRPr="00684B3A" w14:paraId="044F3C68" w14:textId="77777777" w:rsidTr="00AB70CE">
        <w:tc>
          <w:tcPr>
            <w:tcW w:w="1976" w:type="dxa"/>
          </w:tcPr>
          <w:p w14:paraId="3811A0A8" w14:textId="77777777" w:rsidR="00AB70CE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T455</w:t>
            </w:r>
          </w:p>
        </w:tc>
        <w:tc>
          <w:tcPr>
            <w:tcW w:w="6300" w:type="dxa"/>
          </w:tcPr>
          <w:p w14:paraId="174D1C9C" w14:textId="77777777" w:rsidR="00AB70CE" w:rsidRPr="00684B3A" w:rsidRDefault="00A70BBC" w:rsidP="00AB70CE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證券交割連結虛擬帳號新增</w:t>
            </w:r>
          </w:p>
        </w:tc>
      </w:tr>
    </w:tbl>
    <w:p w14:paraId="6ECD09F1" w14:textId="77777777" w:rsidR="00AB70CE" w:rsidRPr="00684B3A" w:rsidRDefault="00AB70CE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14:paraId="4B034A2D" w14:textId="175B8481" w:rsidR="00C16630" w:rsidRPr="00A70BBC" w:rsidRDefault="00AB70CE" w:rsidP="00A70BBC">
      <w:pPr>
        <w:widowControl/>
        <w:spacing w:before="100" w:beforeAutospacing="1" w:after="100" w:afterAutospacing="1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A70BBC" w:rsidRPr="00A70BBC">
        <w:rPr>
          <w:rFonts w:ascii="Arial" w:eastAsia="標楷體" w:hAnsi="Arial" w:hint="eastAsia"/>
        </w:rPr>
        <w:t>本交易提供櫃員</w:t>
      </w:r>
      <w:r w:rsidR="00A70BBC" w:rsidRPr="00A70BBC">
        <w:rPr>
          <w:rFonts w:ascii="Arial" w:eastAsia="標楷體" w:hAnsi="Arial" w:hint="eastAsia"/>
        </w:rPr>
        <w:t xml:space="preserve"> </w:t>
      </w:r>
      <w:r w:rsidR="00A70BBC" w:rsidRPr="00A70BBC">
        <w:rPr>
          <w:rFonts w:ascii="Arial" w:eastAsia="標楷體" w:hAnsi="Arial" w:hint="eastAsia"/>
        </w:rPr>
        <w:t>處理交割券商帳號之功能</w:t>
      </w:r>
      <w:r w:rsidR="00A70BBC" w:rsidRPr="00A70BBC">
        <w:rPr>
          <w:rFonts w:ascii="Arial" w:eastAsia="標楷體" w:hAnsi="Arial" w:hint="eastAsia"/>
        </w:rPr>
        <w:t xml:space="preserve"> (</w:t>
      </w:r>
      <w:r w:rsidR="00A70BBC" w:rsidRPr="00A70BBC">
        <w:rPr>
          <w:rFonts w:ascii="Arial" w:eastAsia="標楷體" w:hAnsi="Arial" w:hint="eastAsia"/>
        </w:rPr>
        <w:t>新增查詢修改刪除</w:t>
      </w:r>
      <w:r w:rsidR="00A70BBC" w:rsidRPr="00A70BBC">
        <w:rPr>
          <w:rFonts w:ascii="Arial" w:eastAsia="標楷體" w:hAnsi="Arial" w:hint="eastAsia"/>
        </w:rPr>
        <w:t xml:space="preserve">) </w:t>
      </w:r>
      <w:r w:rsidR="00056F0B">
        <w:rPr>
          <w:rFonts w:ascii="Arial" w:eastAsia="標楷體" w:hAnsi="Arial" w:hint="eastAsia"/>
        </w:rPr>
        <w:t>。</w:t>
      </w:r>
    </w:p>
    <w:p w14:paraId="58418247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14:paraId="642FC724" w14:textId="77777777" w:rsidR="00AB70CE" w:rsidRPr="00684B3A" w:rsidRDefault="00A70BBC" w:rsidP="00A70BBC">
      <w:pPr>
        <w:pStyle w:val="a3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特殊業務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證券帳號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A70BBC">
        <w:rPr>
          <w:rFonts w:ascii="Arial" w:eastAsia="標楷體" w:hAnsi="Arial" w:hint="eastAsia"/>
        </w:rPr>
        <w:t>交割券商帳號作業</w:t>
      </w:r>
    </w:p>
    <w:p w14:paraId="17F798C1" w14:textId="77777777"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14:paraId="10ABF471" w14:textId="77777777" w:rsidR="00AB70CE" w:rsidRPr="00684B3A" w:rsidRDefault="00FF35BC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BF19B3">
        <w:rPr>
          <w:rFonts w:ascii="Arial" w:eastAsia="標楷體" w:hAnsi="Arial" w:hint="eastAsia"/>
          <w:b/>
        </w:rPr>
        <w:t>實體帳戶交割</w:t>
      </w:r>
    </w:p>
    <w:p w14:paraId="6F798D56" w14:textId="459A6D4F" w:rsidR="00CD532F" w:rsidRPr="00684B3A" w:rsidRDefault="00FF35BC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BC6F57" w:rsidRPr="00BC6F57">
        <w:rPr>
          <w:rFonts w:ascii="Arial" w:eastAsia="標楷體" w:hAnsi="Arial" w:hint="eastAsia"/>
        </w:rPr>
        <w:t>本交易提供櫃員處理交割券商帳號之功能（新增、查詢、修改、刪除）。</w:t>
      </w:r>
      <w:r w:rsidR="00BC6F57" w:rsidRPr="00BC6F57">
        <w:rPr>
          <w:rFonts w:ascii="Arial" w:eastAsia="標楷體" w:hAnsi="Arial" w:hint="eastAsia"/>
        </w:rPr>
        <w:br/>
      </w:r>
      <w:r w:rsidR="003210DF">
        <w:rPr>
          <w:rFonts w:ascii="Arial" w:eastAsia="標楷體" w:hAnsi="Arial" w:hint="eastAsia"/>
        </w:rPr>
        <w:t>(</w:t>
      </w:r>
      <w:r w:rsidR="003210DF">
        <w:rPr>
          <w:rFonts w:ascii="Arial" w:eastAsia="標楷體" w:hAnsi="Arial" w:hint="eastAsia"/>
        </w:rPr>
        <w:t>一</w:t>
      </w:r>
      <w:r w:rsidR="003210DF">
        <w:rPr>
          <w:rFonts w:ascii="Arial" w:eastAsia="標楷體" w:hAnsi="Arial" w:hint="eastAsia"/>
        </w:rPr>
        <w:t>)</w:t>
      </w:r>
      <w:r w:rsidR="00BC6F57" w:rsidRPr="00BC6F57">
        <w:rPr>
          <w:rFonts w:ascii="Arial" w:eastAsia="標楷體" w:hAnsi="Arial"/>
        </w:rPr>
        <w:t>新增實體帳戶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帳號</w:t>
      </w:r>
      <w:r w:rsidR="00BC6F57" w:rsidRPr="00BC6F57">
        <w:rPr>
          <w:rFonts w:ascii="Arial" w:eastAsia="標楷體" w:hAnsi="Arial" w:hint="eastAsia"/>
        </w:rPr>
        <w:br/>
      </w:r>
      <w:r w:rsidR="00BC6F57" w:rsidRPr="00BC6F57">
        <w:rPr>
          <w:rFonts w:ascii="Arial" w:eastAsia="標楷體" w:hAnsi="Arial"/>
        </w:rPr>
        <w:t>輸入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類別</w:t>
      </w:r>
      <w:r w:rsidR="00BC6F57" w:rsidRPr="00BC6F57">
        <w:rPr>
          <w:rFonts w:ascii="Arial" w:eastAsia="標楷體" w:hAnsi="Arial"/>
        </w:rPr>
        <w:t>-</w:t>
      </w:r>
      <w:r w:rsidR="00BC6F57" w:rsidRPr="00BC6F57">
        <w:rPr>
          <w:rFonts w:ascii="Arial" w:eastAsia="標楷體" w:hAnsi="Arial"/>
        </w:rPr>
        <w:t>實體帳戶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、作業類別</w:t>
      </w:r>
      <w:r w:rsidR="00BC6F57" w:rsidRPr="00BC6F57">
        <w:rPr>
          <w:rFonts w:ascii="Arial" w:eastAsia="標楷體" w:hAnsi="Arial"/>
        </w:rPr>
        <w:t>1-</w:t>
      </w:r>
      <w:r w:rsidR="00BC6F57" w:rsidRPr="00BC6F57">
        <w:rPr>
          <w:rFonts w:ascii="Arial" w:eastAsia="標楷體" w:hAnsi="Arial"/>
        </w:rPr>
        <w:t>新增、分行代碼及券商名稱，按「下一步」</w:t>
      </w:r>
      <w:r w:rsidR="00056F0B">
        <w:rPr>
          <w:rFonts w:ascii="Arial" w:eastAsia="標楷體" w:hAnsi="Arial" w:hint="eastAsia"/>
        </w:rPr>
        <w:t>。</w:t>
      </w:r>
    </w:p>
    <w:p w14:paraId="2530079E" w14:textId="77777777" w:rsidR="00CD532F" w:rsidRDefault="00BC6F57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07E146B" wp14:editId="46B2FC56">
            <wp:extent cx="6149219" cy="3303373"/>
            <wp:effectExtent l="0" t="0" r="444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C8F7F7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047" cy="330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F71D" w14:textId="0410CC9A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B451B1" wp14:editId="39F4EC0F">
            <wp:simplePos x="0" y="0"/>
            <wp:positionH relativeFrom="margin">
              <wp:align>left</wp:align>
            </wp:positionH>
            <wp:positionV relativeFrom="paragraph">
              <wp:posOffset>285</wp:posOffset>
            </wp:positionV>
            <wp:extent cx="6104238" cy="3298317"/>
            <wp:effectExtent l="0" t="0" r="0" b="0"/>
            <wp:wrapSquare wrapText="bothSides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C8610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238" cy="3298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F57">
        <w:rPr>
          <w:rFonts w:ascii="Arial" w:eastAsia="標楷體" w:hAnsi="Arial"/>
        </w:rPr>
        <w:t>依實際指定的帳號前</w:t>
      </w:r>
      <w:r w:rsidRPr="00BC6F57">
        <w:rPr>
          <w:rFonts w:ascii="Arial" w:eastAsia="標楷體" w:hAnsi="Arial"/>
        </w:rPr>
        <w:t>8</w:t>
      </w:r>
      <w:r w:rsidRPr="00BC6F57">
        <w:rPr>
          <w:rFonts w:ascii="Arial" w:eastAsia="標楷體" w:hAnsi="Arial"/>
        </w:rPr>
        <w:t>碼輸入，一次可指定</w:t>
      </w:r>
      <w:r w:rsidRPr="00BC6F57">
        <w:rPr>
          <w:rFonts w:ascii="Arial" w:eastAsia="標楷體" w:hAnsi="Arial"/>
        </w:rPr>
        <w:t>2</w:t>
      </w:r>
      <w:r w:rsidRPr="00BC6F57">
        <w:rPr>
          <w:rFonts w:ascii="Arial" w:eastAsia="標楷體" w:hAnsi="Arial"/>
        </w:rPr>
        <w:t>個帳號</w:t>
      </w:r>
      <w:r w:rsidR="00056F0B">
        <w:rPr>
          <w:rFonts w:ascii="Arial" w:eastAsia="標楷體" w:hAnsi="Arial" w:hint="eastAsia"/>
        </w:rPr>
        <w:t>。</w:t>
      </w:r>
    </w:p>
    <w:p w14:paraId="4034EEA6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549F76AD" wp14:editId="02A9FF30">
            <wp:extent cx="6079524" cy="3291551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C8FE8D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815" cy="32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2B59" w14:textId="7B91786F" w:rsidR="00BC6F57" w:rsidRDefault="00BC6F57" w:rsidP="00AB70CE">
      <w:pPr>
        <w:rPr>
          <w:rFonts w:ascii="Arial" w:eastAsia="標楷體" w:hAnsi="Arial"/>
        </w:rPr>
      </w:pPr>
      <w:r w:rsidRPr="00BC6F57">
        <w:rPr>
          <w:rFonts w:ascii="Arial" w:eastAsia="標楷體" w:hAnsi="Arial"/>
        </w:rPr>
        <w:t>輸入完成執行會啟動主管授權</w:t>
      </w:r>
      <w:r w:rsidR="00056F0B">
        <w:rPr>
          <w:rFonts w:ascii="Arial" w:eastAsia="標楷體" w:hAnsi="Arial" w:hint="eastAsia"/>
        </w:rPr>
        <w:t>。</w:t>
      </w:r>
    </w:p>
    <w:p w14:paraId="1FEFD564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70CD1045" wp14:editId="3D2EC55C">
            <wp:extent cx="6120713" cy="330132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C83696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473" cy="331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31EC" w14:textId="16C63E80" w:rsidR="00BC6F57" w:rsidRDefault="00BC6F57" w:rsidP="00AB70CE">
      <w:pPr>
        <w:rPr>
          <w:rFonts w:ascii="Arial" w:eastAsia="標楷體" w:hAnsi="Arial"/>
        </w:rPr>
      </w:pPr>
      <w:r w:rsidRPr="00BC6F57">
        <w:rPr>
          <w:rFonts w:ascii="Arial" w:eastAsia="標楷體" w:hAnsi="Arial"/>
        </w:rPr>
        <w:t>授權完成後列印短單</w:t>
      </w:r>
      <w:r w:rsidR="00056F0B">
        <w:rPr>
          <w:rFonts w:ascii="Arial" w:eastAsia="標楷體" w:hAnsi="Arial" w:hint="eastAsia"/>
        </w:rPr>
        <w:t>。</w:t>
      </w:r>
    </w:p>
    <w:p w14:paraId="23BA0759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B11A4A5" wp14:editId="4E8C18EB">
            <wp:extent cx="6120130" cy="331648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C88D4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406" cy="3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A84A" w14:textId="31840B17" w:rsidR="00BC6F57" w:rsidRDefault="00DF0E0C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二</w:t>
      </w:r>
      <w:r>
        <w:rPr>
          <w:rFonts w:ascii="Arial" w:eastAsia="標楷體" w:hAnsi="Arial" w:hint="eastAsia"/>
        </w:rPr>
        <w:t>)</w:t>
      </w:r>
      <w:r w:rsidR="00BC6F57" w:rsidRPr="00BC6F57">
        <w:rPr>
          <w:rFonts w:ascii="Arial" w:eastAsia="標楷體" w:hAnsi="Arial"/>
        </w:rPr>
        <w:t>變更</w:t>
      </w:r>
      <w:r w:rsidR="00BC6F57" w:rsidRPr="00BC6F57">
        <w:rPr>
          <w:rFonts w:ascii="Arial" w:eastAsia="標楷體" w:hAnsi="Arial"/>
        </w:rPr>
        <w:t>-</w:t>
      </w:r>
      <w:r w:rsidR="00BC6F57" w:rsidRPr="00BC6F57">
        <w:rPr>
          <w:rFonts w:ascii="Arial" w:eastAsia="標楷體" w:hAnsi="Arial"/>
        </w:rPr>
        <w:t>恢復</w:t>
      </w:r>
      <w:r w:rsidR="000F5FBF">
        <w:rPr>
          <w:rFonts w:ascii="Arial" w:eastAsia="標楷體" w:hAnsi="Arial" w:hint="eastAsia"/>
        </w:rPr>
        <w:t>/</w:t>
      </w:r>
      <w:r w:rsidR="000F5FBF">
        <w:rPr>
          <w:rFonts w:ascii="Arial" w:eastAsia="標楷體" w:hAnsi="Arial" w:hint="eastAsia"/>
        </w:rPr>
        <w:t>停用</w:t>
      </w:r>
      <w:r w:rsidR="00BC6F57" w:rsidRPr="00BC6F57">
        <w:rPr>
          <w:rFonts w:ascii="Arial" w:eastAsia="標楷體" w:hAnsi="Arial"/>
        </w:rPr>
        <w:t>實體帳戶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帳號</w:t>
      </w:r>
      <w:r w:rsidR="00BC6F57" w:rsidRPr="00BC6F57">
        <w:rPr>
          <w:rFonts w:ascii="Arial" w:eastAsia="標楷體" w:hAnsi="Arial" w:hint="eastAsia"/>
        </w:rPr>
        <w:br/>
      </w:r>
      <w:r w:rsidR="00BC6F57" w:rsidRPr="00BC6F57">
        <w:rPr>
          <w:rFonts w:ascii="Arial" w:eastAsia="標楷體" w:hAnsi="Arial"/>
        </w:rPr>
        <w:t>輸入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類別</w:t>
      </w:r>
      <w:r w:rsidR="00BC6F57" w:rsidRPr="00BC6F57">
        <w:rPr>
          <w:rFonts w:ascii="Arial" w:eastAsia="標楷體" w:hAnsi="Arial"/>
        </w:rPr>
        <w:t>-</w:t>
      </w:r>
      <w:r w:rsidR="00BC6F57" w:rsidRPr="00BC6F57">
        <w:rPr>
          <w:rFonts w:ascii="Arial" w:eastAsia="標楷體" w:hAnsi="Arial"/>
        </w:rPr>
        <w:t>實體帳戶</w:t>
      </w:r>
      <w:r w:rsidR="00BC6F57" w:rsidRPr="00BC6F57">
        <w:rPr>
          <w:rFonts w:ascii="Arial" w:eastAsia="標楷體" w:hAnsi="Arial" w:hint="eastAsia"/>
        </w:rPr>
        <w:t>交割</w:t>
      </w:r>
      <w:r w:rsidR="00BC6F57" w:rsidRPr="00BC6F57">
        <w:rPr>
          <w:rFonts w:ascii="Arial" w:eastAsia="標楷體" w:hAnsi="Arial"/>
        </w:rPr>
        <w:t>、作業類別</w:t>
      </w:r>
      <w:r w:rsidR="00BC6F57" w:rsidRPr="00BC6F57">
        <w:rPr>
          <w:rFonts w:ascii="Arial" w:eastAsia="標楷體" w:hAnsi="Arial"/>
        </w:rPr>
        <w:t>2-</w:t>
      </w:r>
      <w:r w:rsidR="00BC6F57" w:rsidRPr="00BC6F57">
        <w:rPr>
          <w:rFonts w:ascii="Arial" w:eastAsia="標楷體" w:hAnsi="Arial"/>
        </w:rPr>
        <w:t>變更</w:t>
      </w:r>
      <w:r w:rsidR="00BC6F57" w:rsidRPr="00BC6F57">
        <w:rPr>
          <w:rFonts w:ascii="Arial" w:eastAsia="標楷體" w:hAnsi="Arial"/>
        </w:rPr>
        <w:t>(</w:t>
      </w:r>
      <w:r w:rsidR="00BC6F57" w:rsidRPr="00BC6F57">
        <w:rPr>
          <w:rFonts w:ascii="Arial" w:eastAsia="標楷體" w:hAnsi="Arial"/>
        </w:rPr>
        <w:t>恢復</w:t>
      </w:r>
      <w:r w:rsidR="00BC6F57" w:rsidRPr="00BC6F57">
        <w:rPr>
          <w:rFonts w:ascii="Arial" w:eastAsia="標楷體" w:hAnsi="Arial"/>
        </w:rPr>
        <w:t>/</w:t>
      </w:r>
      <w:r w:rsidR="00BC6F57" w:rsidRPr="00BC6F57">
        <w:rPr>
          <w:rFonts w:ascii="Arial" w:eastAsia="標楷體" w:hAnsi="Arial"/>
        </w:rPr>
        <w:t>停用</w:t>
      </w:r>
      <w:r w:rsidR="00BC6F57" w:rsidRPr="00BC6F57">
        <w:rPr>
          <w:rFonts w:ascii="Arial" w:eastAsia="標楷體" w:hAnsi="Arial"/>
        </w:rPr>
        <w:t>)</w:t>
      </w:r>
      <w:r w:rsidR="00BC6F57" w:rsidRPr="00BC6F57">
        <w:rPr>
          <w:rFonts w:ascii="Arial" w:eastAsia="標楷體" w:hAnsi="Arial"/>
        </w:rPr>
        <w:t>、分行代碼及券商名稱，按「下一步」</w:t>
      </w:r>
      <w:r w:rsidR="00401F72">
        <w:rPr>
          <w:rFonts w:ascii="Arial" w:eastAsia="標楷體" w:hAnsi="Arial" w:hint="eastAsia"/>
        </w:rPr>
        <w:t>。</w:t>
      </w:r>
    </w:p>
    <w:p w14:paraId="60924AEC" w14:textId="1498F738" w:rsidR="000F5FBF" w:rsidRDefault="000F5FBF" w:rsidP="000F5FBF">
      <w:pPr>
        <w:rPr>
          <w:rFonts w:ascii="Arial" w:eastAsia="標楷體" w:hAnsi="Arial"/>
        </w:rPr>
      </w:pPr>
      <w:r>
        <w:rPr>
          <w:rFonts w:ascii="Arial" w:eastAsia="標楷體" w:hAnsi="Arial"/>
        </w:rPr>
        <w:t>1.</w:t>
      </w:r>
      <w:r w:rsidRPr="00BC6F57">
        <w:rPr>
          <w:rFonts w:ascii="Arial" w:eastAsia="標楷體" w:hAnsi="Arial"/>
        </w:rPr>
        <w:t>變更</w:t>
      </w:r>
      <w:r w:rsidRPr="00BC6F57">
        <w:rPr>
          <w:rFonts w:ascii="Arial" w:eastAsia="標楷體" w:hAnsi="Arial"/>
        </w:rPr>
        <w:t>-</w:t>
      </w:r>
      <w:r>
        <w:rPr>
          <w:rFonts w:ascii="Arial" w:eastAsia="標楷體" w:hAnsi="Arial" w:hint="eastAsia"/>
        </w:rPr>
        <w:t>恢復</w:t>
      </w:r>
      <w:r w:rsidRPr="00BC6F57">
        <w:rPr>
          <w:rFonts w:ascii="Arial" w:eastAsia="標楷體" w:hAnsi="Arial"/>
        </w:rPr>
        <w:t>實體帳戶</w:t>
      </w:r>
      <w:r w:rsidRPr="00BC6F57">
        <w:rPr>
          <w:rFonts w:ascii="Arial" w:eastAsia="標楷體" w:hAnsi="Arial" w:hint="eastAsia"/>
        </w:rPr>
        <w:t>交割</w:t>
      </w:r>
      <w:r w:rsidRPr="00BC6F57">
        <w:rPr>
          <w:rFonts w:ascii="Arial" w:eastAsia="標楷體" w:hAnsi="Arial"/>
        </w:rPr>
        <w:t>帳號</w:t>
      </w:r>
    </w:p>
    <w:p w14:paraId="59BFA76F" w14:textId="6B839555" w:rsidR="000F5FBF" w:rsidRPr="00401F72" w:rsidRDefault="000F5FBF" w:rsidP="000F5FBF">
      <w:pPr>
        <w:rPr>
          <w:rFonts w:ascii="Arial" w:eastAsia="標楷體" w:hAnsi="Arial"/>
        </w:rPr>
      </w:pPr>
      <w:r w:rsidRPr="00BC6F57">
        <w:rPr>
          <w:rFonts w:ascii="Arial" w:eastAsia="標楷體" w:hAnsi="Arial"/>
        </w:rPr>
        <w:t>開啟目前所屬券商的帳號資料，點選表格內一筆資料，並依此筆資料狀態顯示下方可變更的狀態按鈕，若該筆資料狀態為停用即可選擇「恢復」</w:t>
      </w:r>
      <w:r>
        <w:rPr>
          <w:rFonts w:ascii="Arial" w:eastAsia="標楷體" w:hAnsi="Arial" w:hint="eastAsia"/>
        </w:rPr>
        <w:t>。</w:t>
      </w:r>
    </w:p>
    <w:p w14:paraId="2B899FAE" w14:textId="77777777" w:rsidR="000F5FBF" w:rsidRPr="000F5FBF" w:rsidRDefault="000F5FBF" w:rsidP="00AB70CE">
      <w:pPr>
        <w:rPr>
          <w:rFonts w:ascii="Arial" w:eastAsia="標楷體" w:hAnsi="Arial"/>
        </w:rPr>
      </w:pPr>
    </w:p>
    <w:p w14:paraId="711CF93E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5DB39F49" wp14:editId="401DE6AD">
            <wp:extent cx="6112476" cy="3301296"/>
            <wp:effectExtent l="0" t="0" r="317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C840F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309" cy="33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9F0C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BA702C3" wp14:editId="294CEEB8">
            <wp:extent cx="6111875" cy="3318632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C829E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631" cy="332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295F" w14:textId="77777777" w:rsidR="00BC6F57" w:rsidRDefault="00BC6F57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C1FD991" wp14:editId="3B2FA243">
            <wp:extent cx="6111875" cy="3318632"/>
            <wp:effectExtent l="0" t="0" r="317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C843ED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340" cy="33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0B76" w14:textId="77777777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69C768B6" wp14:editId="5E811647">
            <wp:extent cx="6112476" cy="3309391"/>
            <wp:effectExtent l="0" t="0" r="3175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C87C54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62" cy="33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8190" w14:textId="12D78739" w:rsidR="00BC6F57" w:rsidRDefault="00BC6F5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FF0178A" wp14:editId="59F6EEC0">
            <wp:extent cx="6096000" cy="329753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C8CC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095" cy="330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C67F" w14:textId="437AFEEB" w:rsidR="00DF0E0C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2.</w:t>
      </w:r>
      <w:r w:rsidR="00DF0E0C" w:rsidRPr="00BC6F57">
        <w:rPr>
          <w:rFonts w:ascii="Arial" w:eastAsia="標楷體" w:hAnsi="Arial"/>
        </w:rPr>
        <w:t>變更</w:t>
      </w:r>
      <w:r w:rsidR="00DF0E0C" w:rsidRPr="00BC6F57">
        <w:rPr>
          <w:rFonts w:ascii="Arial" w:eastAsia="標楷體" w:hAnsi="Arial"/>
        </w:rPr>
        <w:t>-</w:t>
      </w:r>
      <w:r>
        <w:rPr>
          <w:rFonts w:ascii="Arial" w:eastAsia="標楷體" w:hAnsi="Arial" w:hint="eastAsia"/>
        </w:rPr>
        <w:t>停用</w:t>
      </w:r>
      <w:r w:rsidR="00DF0E0C" w:rsidRPr="00BC6F57">
        <w:rPr>
          <w:rFonts w:ascii="Arial" w:eastAsia="標楷體" w:hAnsi="Arial"/>
        </w:rPr>
        <w:t>實體帳戶</w:t>
      </w:r>
      <w:r w:rsidR="00DF0E0C" w:rsidRPr="00BC6F57">
        <w:rPr>
          <w:rFonts w:ascii="Arial" w:eastAsia="標楷體" w:hAnsi="Arial" w:hint="eastAsia"/>
        </w:rPr>
        <w:t>交割</w:t>
      </w:r>
      <w:r w:rsidR="00DF0E0C" w:rsidRPr="00BC6F57">
        <w:rPr>
          <w:rFonts w:ascii="Arial" w:eastAsia="標楷體" w:hAnsi="Arial"/>
        </w:rPr>
        <w:t>帳號</w:t>
      </w:r>
    </w:p>
    <w:p w14:paraId="36AE4708" w14:textId="707A494B" w:rsidR="00627F58" w:rsidRDefault="00627F58" w:rsidP="00AB70CE">
      <w:pPr>
        <w:rPr>
          <w:rFonts w:ascii="Arial" w:eastAsia="標楷體" w:hAnsi="Arial"/>
        </w:rPr>
      </w:pPr>
      <w:r w:rsidRPr="00627F58">
        <w:rPr>
          <w:rFonts w:ascii="Arial" w:eastAsia="標楷體" w:hAnsi="Arial" w:hint="eastAsia"/>
        </w:rPr>
        <w:t>開啟目前所屬券商的帳號資料，點選表格內一筆資料，並依此筆資料狀態顯示下方可變更的狀態按鈕，若狀態為正常才可點選「停用」</w:t>
      </w:r>
      <w:r w:rsidR="00056F0B">
        <w:rPr>
          <w:rFonts w:ascii="Arial" w:eastAsia="標楷體" w:hAnsi="Arial" w:hint="eastAsia"/>
        </w:rPr>
        <w:t>。</w:t>
      </w:r>
    </w:p>
    <w:p w14:paraId="56E7CFF4" w14:textId="1D298135" w:rsidR="00627F58" w:rsidRPr="003210DF" w:rsidRDefault="00627F58" w:rsidP="00AB70CE">
      <w:pPr>
        <w:rPr>
          <w:rFonts w:ascii="Arial" w:eastAsia="標楷體" w:hAnsi="Arial"/>
        </w:rPr>
      </w:pPr>
    </w:p>
    <w:p w14:paraId="16219983" w14:textId="77777777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9382651" wp14:editId="14680137">
            <wp:extent cx="6071286" cy="3271009"/>
            <wp:effectExtent l="0" t="0" r="5715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C8DA3B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448" cy="32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4C19" w14:textId="13AF2132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733BC89D" wp14:editId="23152358">
            <wp:extent cx="6036488" cy="3258803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C8EBF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946" cy="326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D95A" w14:textId="40992BA5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802C8A6" wp14:editId="44705DDF">
            <wp:extent cx="6013622" cy="3268178"/>
            <wp:effectExtent l="0" t="0" r="635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C86FE2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403" cy="32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4F34" w14:textId="7630317A" w:rsidR="00627F58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 w:rsidR="00617E8B">
        <w:rPr>
          <w:rFonts w:ascii="Arial" w:eastAsia="標楷體" w:hAnsi="Arial" w:hint="eastAsia"/>
        </w:rPr>
        <w:t>三</w:t>
      </w:r>
      <w:r>
        <w:rPr>
          <w:rFonts w:ascii="Arial" w:eastAsia="標楷體" w:hAnsi="Arial" w:hint="eastAsia"/>
        </w:rPr>
        <w:t>)</w:t>
      </w:r>
      <w:r>
        <w:rPr>
          <w:rFonts w:ascii="Arial" w:eastAsia="標楷體" w:hAnsi="Arial" w:hint="eastAsia"/>
        </w:rPr>
        <w:t>刪除</w:t>
      </w:r>
      <w:r w:rsidRPr="00BC6F57">
        <w:rPr>
          <w:rFonts w:ascii="Arial" w:eastAsia="標楷體" w:hAnsi="Arial"/>
        </w:rPr>
        <w:t>實體帳戶</w:t>
      </w:r>
      <w:r w:rsidRPr="00BC6F57">
        <w:rPr>
          <w:rFonts w:ascii="Arial" w:eastAsia="標楷體" w:hAnsi="Arial" w:hint="eastAsia"/>
        </w:rPr>
        <w:t>交割</w:t>
      </w:r>
      <w:r w:rsidRPr="00BC6F57">
        <w:rPr>
          <w:rFonts w:ascii="Arial" w:eastAsia="標楷體" w:hAnsi="Arial"/>
        </w:rPr>
        <w:t>帳號</w:t>
      </w:r>
      <w:r w:rsidR="00627F58">
        <w:rPr>
          <w:rFonts w:hint="eastAsia"/>
          <w:color w:val="333333"/>
          <w:sz w:val="27"/>
          <w:szCs w:val="27"/>
        </w:rPr>
        <w:br/>
      </w:r>
      <w:r w:rsidR="00627F58" w:rsidRPr="00627F58">
        <w:rPr>
          <w:rFonts w:ascii="Arial" w:eastAsia="標楷體" w:hAnsi="Arial" w:hint="eastAsia"/>
        </w:rPr>
        <w:t>輸入交割類別</w:t>
      </w:r>
      <w:r w:rsidR="00627F58" w:rsidRPr="00627F58">
        <w:rPr>
          <w:rFonts w:ascii="Arial" w:eastAsia="標楷體" w:hAnsi="Arial" w:hint="eastAsia"/>
        </w:rPr>
        <w:t>-</w:t>
      </w:r>
      <w:r w:rsidR="00627F58" w:rsidRPr="00627F58">
        <w:rPr>
          <w:rFonts w:ascii="Arial" w:eastAsia="標楷體" w:hAnsi="Arial" w:hint="eastAsia"/>
        </w:rPr>
        <w:t>實體帳戶交割、作業類別</w:t>
      </w:r>
      <w:r w:rsidR="00627F58" w:rsidRPr="00627F58">
        <w:rPr>
          <w:rFonts w:ascii="Arial" w:eastAsia="標楷體" w:hAnsi="Arial" w:hint="eastAsia"/>
        </w:rPr>
        <w:t>3-</w:t>
      </w:r>
      <w:r w:rsidR="00627F58" w:rsidRPr="00627F58">
        <w:rPr>
          <w:rFonts w:ascii="Arial" w:eastAsia="標楷體" w:hAnsi="Arial" w:hint="eastAsia"/>
        </w:rPr>
        <w:t>刪除、分行代碼及券商名稱，按「下一步」</w:t>
      </w:r>
      <w:r w:rsidR="00BF19B3">
        <w:rPr>
          <w:rFonts w:ascii="Arial" w:eastAsia="標楷體" w:hAnsi="Arial" w:hint="eastAsia"/>
        </w:rPr>
        <w:t>。</w:t>
      </w:r>
    </w:p>
    <w:p w14:paraId="73CAA886" w14:textId="4EEA035C" w:rsidR="00627F58" w:rsidRDefault="00627F58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0F7DA16" wp14:editId="627F5ECA">
            <wp:extent cx="6128840" cy="3311610"/>
            <wp:effectExtent l="0" t="0" r="5715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C8525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661" cy="331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1803" w14:textId="77777777" w:rsidR="00627F58" w:rsidRDefault="00627F58" w:rsidP="00AB70CE">
      <w:pPr>
        <w:rPr>
          <w:rFonts w:ascii="Arial" w:eastAsia="標楷體" w:hAnsi="Arial"/>
        </w:rPr>
      </w:pPr>
      <w:r w:rsidRPr="00627F58">
        <w:rPr>
          <w:rFonts w:ascii="Arial" w:eastAsia="標楷體" w:hAnsi="Arial" w:hint="eastAsia"/>
        </w:rPr>
        <w:t>開啟目前所屬券商的帳號資料，點選表格內一筆資料，按</w:t>
      </w:r>
      <w:r>
        <w:rPr>
          <w:rFonts w:ascii="Arial" w:eastAsia="標楷體" w:hAnsi="Arial" w:hint="eastAsia"/>
        </w:rPr>
        <w:t>【</w:t>
      </w:r>
      <w:r w:rsidRPr="00627F58">
        <w:rPr>
          <w:rFonts w:ascii="Arial" w:eastAsia="標楷體" w:hAnsi="Arial"/>
          <w:noProof/>
        </w:rPr>
        <w:drawing>
          <wp:inline distT="0" distB="0" distL="0" distR="0" wp14:anchorId="0CB7D9AA" wp14:editId="0425F86C">
            <wp:extent cx="206375" cy="190500"/>
            <wp:effectExtent l="0" t="0" r="3175" b="0"/>
            <wp:docPr id="21" name="圖片 21" descr="60601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0601_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】</w:t>
      </w:r>
      <w:r w:rsidRPr="00627F58">
        <w:rPr>
          <w:rFonts w:ascii="Arial" w:eastAsia="標楷體" w:hAnsi="Arial" w:hint="eastAsia"/>
        </w:rPr>
        <w:t>刪除按鈕</w:t>
      </w:r>
      <w:r w:rsidR="00BF19B3">
        <w:rPr>
          <w:rFonts w:ascii="Arial" w:eastAsia="標楷體" w:hAnsi="Arial" w:hint="eastAsia"/>
        </w:rPr>
        <w:t>。</w:t>
      </w:r>
    </w:p>
    <w:p w14:paraId="3E960454" w14:textId="028FBD1D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3FB7FA69" wp14:editId="7FE81663">
            <wp:extent cx="6120713" cy="3313851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C8AB9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225" cy="33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162C" w14:textId="77777777" w:rsidR="00056F0B" w:rsidRDefault="00056F0B" w:rsidP="00AB70CE">
      <w:pPr>
        <w:rPr>
          <w:rFonts w:ascii="Arial" w:eastAsia="標楷體" w:hAnsi="Arial"/>
        </w:rPr>
      </w:pPr>
    </w:p>
    <w:p w14:paraId="1C30F12B" w14:textId="77777777" w:rsidR="00BF19B3" w:rsidRPr="00BF19B3" w:rsidRDefault="00BF19B3" w:rsidP="00AB70CE">
      <w:pPr>
        <w:rPr>
          <w:rFonts w:ascii="Arial" w:eastAsia="標楷體" w:hAnsi="Arial"/>
        </w:rPr>
      </w:pPr>
      <w:r w:rsidRPr="00627F58">
        <w:rPr>
          <w:rFonts w:ascii="Arial" w:eastAsia="標楷體" w:hAnsi="Arial" w:hint="eastAsia"/>
        </w:rPr>
        <w:t>點選停用後開啟畫面，確認資料無誤後執行啟動主管授權</w:t>
      </w:r>
      <w:r>
        <w:rPr>
          <w:rFonts w:ascii="Arial" w:eastAsia="標楷體" w:hAnsi="Arial" w:hint="eastAsia"/>
        </w:rPr>
        <w:t>。</w:t>
      </w:r>
    </w:p>
    <w:p w14:paraId="1CA0D29E" w14:textId="77777777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14111C36" wp14:editId="6D9D6B74">
            <wp:extent cx="6104238" cy="3314485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C82D06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43" cy="33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C2A0" w14:textId="3814E05D" w:rsidR="00627F58" w:rsidRDefault="00627F58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52A3D9CF" wp14:editId="0A8DA70E">
            <wp:extent cx="6087762" cy="3298943"/>
            <wp:effectExtent l="0" t="0" r="825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C8AAD2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224" cy="33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298E" w14:textId="23DF6063" w:rsidR="00A166D4" w:rsidRDefault="00A166D4" w:rsidP="00A166D4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四</w:t>
      </w:r>
      <w:r>
        <w:rPr>
          <w:rFonts w:ascii="Arial" w:eastAsia="標楷體" w:hAnsi="Arial" w:hint="eastAsia"/>
        </w:rPr>
        <w:t>)</w:t>
      </w:r>
      <w:r w:rsidRPr="00A166D4">
        <w:rPr>
          <w:rFonts w:ascii="Arial" w:eastAsia="標楷體" w:hAnsi="Arial" w:hint="eastAsia"/>
        </w:rPr>
        <w:t xml:space="preserve"> </w:t>
      </w:r>
      <w:r w:rsidRPr="00056F0B">
        <w:rPr>
          <w:rFonts w:ascii="Arial" w:eastAsia="標楷體" w:hAnsi="Arial" w:hint="eastAsia"/>
        </w:rPr>
        <w:t>查詢</w:t>
      </w:r>
      <w:r>
        <w:rPr>
          <w:rFonts w:ascii="Arial" w:eastAsia="標楷體" w:hAnsi="Arial" w:hint="eastAsia"/>
        </w:rPr>
        <w:t>實體</w:t>
      </w:r>
      <w:r w:rsidRPr="00056F0B">
        <w:rPr>
          <w:rFonts w:ascii="Arial" w:eastAsia="標楷體" w:hAnsi="Arial" w:hint="eastAsia"/>
        </w:rPr>
        <w:t>帳戶交割帳號</w:t>
      </w:r>
      <w:r w:rsidRPr="00056F0B">
        <w:rPr>
          <w:rFonts w:ascii="Arial" w:eastAsia="標楷體" w:hAnsi="Arial" w:hint="eastAsia"/>
        </w:rPr>
        <w:br/>
      </w:r>
      <w:r w:rsidRPr="00056F0B">
        <w:rPr>
          <w:rFonts w:ascii="Arial" w:eastAsia="標楷體" w:hAnsi="Arial" w:hint="eastAsia"/>
        </w:rPr>
        <w:t>輸入交割類別</w:t>
      </w:r>
      <w:r w:rsidRPr="00056F0B">
        <w:rPr>
          <w:rFonts w:ascii="Arial" w:eastAsia="標楷體" w:hAnsi="Arial" w:hint="eastAsia"/>
        </w:rPr>
        <w:t>-</w:t>
      </w:r>
      <w:r>
        <w:rPr>
          <w:rFonts w:ascii="Arial" w:eastAsia="標楷體" w:hAnsi="Arial" w:hint="eastAsia"/>
        </w:rPr>
        <w:t>實體</w:t>
      </w:r>
      <w:r w:rsidRPr="00056F0B">
        <w:rPr>
          <w:rFonts w:ascii="Arial" w:eastAsia="標楷體" w:hAnsi="Arial" w:hint="eastAsia"/>
        </w:rPr>
        <w:t>帳戶交割、作業類別</w:t>
      </w:r>
      <w:r w:rsidRPr="00056F0B">
        <w:rPr>
          <w:rFonts w:ascii="Arial" w:eastAsia="標楷體" w:hAnsi="Arial" w:hint="eastAsia"/>
        </w:rPr>
        <w:t>4-</w:t>
      </w:r>
      <w:r w:rsidRPr="00056F0B">
        <w:rPr>
          <w:rFonts w:ascii="Arial" w:eastAsia="標楷體" w:hAnsi="Arial" w:hint="eastAsia"/>
        </w:rPr>
        <w:t>查詢、分行代碼及券商名稱，按「下一步」</w:t>
      </w:r>
      <w:r>
        <w:rPr>
          <w:rFonts w:ascii="Arial" w:eastAsia="標楷體" w:hAnsi="Arial" w:hint="eastAsia"/>
        </w:rPr>
        <w:t>。</w:t>
      </w:r>
    </w:p>
    <w:p w14:paraId="13F01014" w14:textId="7578EE99" w:rsidR="00A166D4" w:rsidRDefault="00A166D4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8BDD297" wp14:editId="11823662">
            <wp:extent cx="6120130" cy="3826498"/>
            <wp:effectExtent l="0" t="0" r="0" b="3175"/>
            <wp:docPr id="12" name="圖片 12" descr="cid:image001.png@01D6560E.BAC08B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60E.BAC08B80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6D9C" w14:textId="77777777" w:rsidR="00A166D4" w:rsidRPr="00684B3A" w:rsidRDefault="00A166D4" w:rsidP="00A166D4">
      <w:pPr>
        <w:rPr>
          <w:rFonts w:ascii="Arial" w:eastAsia="標楷體" w:hAnsi="Arial"/>
        </w:rPr>
      </w:pPr>
      <w:r w:rsidRPr="00056F0B">
        <w:rPr>
          <w:rFonts w:ascii="Arial" w:eastAsia="標楷體" w:hAnsi="Arial" w:hint="eastAsia"/>
        </w:rPr>
        <w:t>開啟查詢結果畫面，並提供列印功能</w:t>
      </w:r>
      <w:r>
        <w:rPr>
          <w:rFonts w:ascii="Arial" w:eastAsia="標楷體" w:hAnsi="Arial" w:hint="eastAsia"/>
        </w:rPr>
        <w:t>。</w:t>
      </w:r>
    </w:p>
    <w:p w14:paraId="755BB7E3" w14:textId="1DD79014" w:rsidR="00A166D4" w:rsidRPr="00A166D4" w:rsidRDefault="00A166D4" w:rsidP="00AB70CE">
      <w:pPr>
        <w:rPr>
          <w:rFonts w:ascii="Arial" w:eastAsia="標楷體" w:hAnsi="Arial" w:hint="eastAsia"/>
        </w:rPr>
      </w:pPr>
      <w:r>
        <w:rPr>
          <w:noProof/>
        </w:rPr>
        <w:drawing>
          <wp:inline distT="0" distB="0" distL="0" distR="0" wp14:anchorId="2F43151C" wp14:editId="68CB1F77">
            <wp:extent cx="6120130" cy="3826498"/>
            <wp:effectExtent l="0" t="0" r="0" b="3175"/>
            <wp:docPr id="22" name="圖片 22" descr="cid:image002.png@01D6560E.BAC08B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60E.BAC08B8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1292FA" w14:textId="77777777" w:rsidR="00CD532F" w:rsidRDefault="00CD532F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二、作業類別：</w:t>
      </w:r>
      <w:r w:rsidR="00994ECE" w:rsidRPr="00684B3A">
        <w:rPr>
          <w:rFonts w:ascii="Arial" w:eastAsia="標楷體" w:hAnsi="Arial" w:hint="eastAsia"/>
          <w:b/>
        </w:rPr>
        <w:t>2-</w:t>
      </w:r>
      <w:r w:rsidR="00BF19B3">
        <w:rPr>
          <w:rFonts w:ascii="Arial" w:eastAsia="標楷體" w:hAnsi="Arial" w:hint="eastAsia"/>
          <w:b/>
        </w:rPr>
        <w:t>虛擬帳號交割</w:t>
      </w:r>
    </w:p>
    <w:p w14:paraId="09FF8A57" w14:textId="0C44DC69" w:rsidR="00A07169" w:rsidRPr="00684B3A" w:rsidRDefault="00B71827" w:rsidP="00A07169">
      <w:pPr>
        <w:rPr>
          <w:rFonts w:ascii="Arial" w:eastAsia="標楷體" w:hAnsi="Arial"/>
        </w:rPr>
      </w:pPr>
      <w:r w:rsidRPr="00B71827">
        <w:rPr>
          <w:rFonts w:ascii="Arial" w:eastAsia="標楷體" w:hAnsi="Arial" w:hint="eastAsia"/>
        </w:rPr>
        <w:t>供櫃員處理交割券商帳號之功能（新增、查詢、修改、刪除）。</w:t>
      </w:r>
      <w:r w:rsidRPr="00B71827">
        <w:rPr>
          <w:rFonts w:ascii="Arial" w:eastAsia="標楷體" w:hAnsi="Arial" w:hint="eastAsia"/>
        </w:rPr>
        <w:br/>
      </w:r>
      <w:r w:rsidR="000F5FBF">
        <w:rPr>
          <w:rFonts w:ascii="Arial" w:eastAsia="標楷體" w:hAnsi="Arial" w:hint="eastAsia"/>
        </w:rPr>
        <w:t>(</w:t>
      </w:r>
      <w:r w:rsidR="000F5FBF">
        <w:rPr>
          <w:rFonts w:ascii="Arial" w:eastAsia="標楷體" w:hAnsi="Arial" w:hint="eastAsia"/>
        </w:rPr>
        <w:t>一</w:t>
      </w:r>
      <w:r w:rsidR="000F5FBF">
        <w:rPr>
          <w:rFonts w:ascii="Arial" w:eastAsia="標楷體" w:hAnsi="Arial" w:hint="eastAsia"/>
        </w:rPr>
        <w:t>)</w:t>
      </w:r>
      <w:r w:rsidRPr="00B71827">
        <w:rPr>
          <w:rFonts w:ascii="Arial" w:eastAsia="標楷體" w:hAnsi="Arial"/>
        </w:rPr>
        <w:t>新增</w:t>
      </w:r>
      <w:r>
        <w:rPr>
          <w:rFonts w:ascii="Arial" w:eastAsia="標楷體" w:hAnsi="Arial" w:hint="eastAsia"/>
        </w:rPr>
        <w:t>虛擬</w:t>
      </w:r>
      <w:r w:rsidRPr="00B71827">
        <w:rPr>
          <w:rFonts w:ascii="Arial" w:eastAsia="標楷體" w:hAnsi="Arial"/>
        </w:rPr>
        <w:t>帳戶</w:t>
      </w:r>
      <w:r w:rsidRPr="00B71827">
        <w:rPr>
          <w:rFonts w:ascii="Arial" w:eastAsia="標楷體" w:hAnsi="Arial" w:hint="eastAsia"/>
        </w:rPr>
        <w:t>交割</w:t>
      </w:r>
      <w:r w:rsidRPr="00B71827">
        <w:rPr>
          <w:rFonts w:ascii="Arial" w:eastAsia="標楷體" w:hAnsi="Arial"/>
        </w:rPr>
        <w:t>帳號</w:t>
      </w:r>
      <w:r w:rsidRPr="00B71827">
        <w:rPr>
          <w:rFonts w:ascii="Arial" w:eastAsia="標楷體" w:hAnsi="Arial" w:hint="eastAsia"/>
        </w:rPr>
        <w:br/>
      </w:r>
      <w:r w:rsidRPr="00B71827">
        <w:rPr>
          <w:rFonts w:ascii="Arial" w:eastAsia="標楷體" w:hAnsi="Arial"/>
        </w:rPr>
        <w:t>輸入</w:t>
      </w:r>
      <w:r w:rsidRPr="00B71827">
        <w:rPr>
          <w:rFonts w:ascii="Arial" w:eastAsia="標楷體" w:hAnsi="Arial" w:hint="eastAsia"/>
        </w:rPr>
        <w:t>交割</w:t>
      </w:r>
      <w:r w:rsidRPr="00B71827">
        <w:rPr>
          <w:rFonts w:ascii="Arial" w:eastAsia="標楷體" w:hAnsi="Arial"/>
        </w:rPr>
        <w:t>類別</w:t>
      </w:r>
      <w:r w:rsidRPr="00B71827">
        <w:rPr>
          <w:rFonts w:ascii="Arial" w:eastAsia="標楷體" w:hAnsi="Arial"/>
        </w:rPr>
        <w:t>-</w:t>
      </w:r>
      <w:r w:rsidR="00056F0B">
        <w:rPr>
          <w:rFonts w:ascii="Arial" w:eastAsia="標楷體" w:hAnsi="Arial" w:hint="eastAsia"/>
        </w:rPr>
        <w:t>虛擬</w:t>
      </w:r>
      <w:r w:rsidRPr="00B71827">
        <w:rPr>
          <w:rFonts w:ascii="Arial" w:eastAsia="標楷體" w:hAnsi="Arial"/>
        </w:rPr>
        <w:t>帳戶</w:t>
      </w:r>
      <w:r w:rsidRPr="00B71827">
        <w:rPr>
          <w:rFonts w:ascii="Arial" w:eastAsia="標楷體" w:hAnsi="Arial" w:hint="eastAsia"/>
        </w:rPr>
        <w:t>交割</w:t>
      </w:r>
      <w:r w:rsidRPr="00B71827">
        <w:rPr>
          <w:rFonts w:ascii="Arial" w:eastAsia="標楷體" w:hAnsi="Arial"/>
        </w:rPr>
        <w:t>、作業類別</w:t>
      </w:r>
      <w:r w:rsidRPr="00B71827">
        <w:rPr>
          <w:rFonts w:ascii="Arial" w:eastAsia="標楷體" w:hAnsi="Arial"/>
        </w:rPr>
        <w:t>1-</w:t>
      </w:r>
      <w:r w:rsidRPr="00B71827">
        <w:rPr>
          <w:rFonts w:ascii="Arial" w:eastAsia="標楷體" w:hAnsi="Arial"/>
        </w:rPr>
        <w:t>新增、分行代碼及券商名稱，按「下一步」</w:t>
      </w:r>
      <w:r w:rsidR="00056F0B">
        <w:rPr>
          <w:rFonts w:ascii="Arial" w:eastAsia="標楷體" w:hAnsi="Arial" w:hint="eastAsia"/>
        </w:rPr>
        <w:t>。</w:t>
      </w:r>
    </w:p>
    <w:p w14:paraId="2B6ADEDC" w14:textId="77777777" w:rsidR="00B71827" w:rsidRDefault="00BF19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3CBC4346" wp14:editId="59B392B4">
            <wp:extent cx="6112476" cy="3331469"/>
            <wp:effectExtent l="0" t="0" r="3175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C88692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95" cy="33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F7B0" w14:textId="77777777" w:rsidR="00BF19B3" w:rsidRDefault="00BF19B3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16D79A4" wp14:editId="48772092">
            <wp:extent cx="6096000" cy="3307076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C8D78B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269" cy="33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0E66" w14:textId="77777777" w:rsidR="00B71827" w:rsidRDefault="00BF19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4A5560C6" wp14:editId="707AFB85">
            <wp:extent cx="6112476" cy="3316015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C866FC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095" cy="33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2A2" w14:textId="57913D72" w:rsidR="00401F72" w:rsidRDefault="00BF19B3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4CB09A58" wp14:editId="797FD0F3">
            <wp:extent cx="6111875" cy="3318632"/>
            <wp:effectExtent l="0" t="0" r="317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C81F2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727" cy="33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B87" w14:textId="77777777" w:rsidR="00BF19B3" w:rsidRDefault="00BF19B3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F7A440F" wp14:editId="5DF3FA85">
            <wp:extent cx="6104238" cy="3307871"/>
            <wp:effectExtent l="0" t="0" r="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C810D7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514" cy="331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51A0" w14:textId="4E99DE0E" w:rsidR="00401F72" w:rsidRDefault="00401F72" w:rsidP="00AB70CE">
      <w:pPr>
        <w:rPr>
          <w:rFonts w:ascii="Arial" w:eastAsia="標楷體" w:hAnsi="Arial"/>
        </w:rPr>
      </w:pPr>
    </w:p>
    <w:p w14:paraId="5C703FFC" w14:textId="2D238180" w:rsidR="00B71827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(</w:t>
      </w:r>
      <w:r>
        <w:rPr>
          <w:rFonts w:ascii="Arial" w:eastAsia="標楷體" w:hAnsi="Arial" w:hint="eastAsia"/>
        </w:rPr>
        <w:t>二</w:t>
      </w:r>
      <w:r>
        <w:rPr>
          <w:rFonts w:ascii="Arial" w:eastAsia="標楷體" w:hAnsi="Arial" w:hint="eastAsia"/>
        </w:rPr>
        <w:t>)</w:t>
      </w:r>
      <w:r w:rsidR="00B71827" w:rsidRPr="00B71827">
        <w:rPr>
          <w:rFonts w:ascii="Arial" w:eastAsia="標楷體" w:hAnsi="Arial"/>
        </w:rPr>
        <w:t>變更</w:t>
      </w:r>
      <w:r w:rsidR="00B71827" w:rsidRPr="00B71827">
        <w:rPr>
          <w:rFonts w:ascii="Arial" w:eastAsia="標楷體" w:hAnsi="Arial"/>
        </w:rPr>
        <w:t>-</w:t>
      </w:r>
      <w:r w:rsidR="00B71827">
        <w:rPr>
          <w:rFonts w:ascii="Arial" w:eastAsia="標楷體" w:hAnsi="Arial" w:hint="eastAsia"/>
        </w:rPr>
        <w:t>(</w:t>
      </w:r>
      <w:r w:rsidR="00B71827" w:rsidRPr="00B71827">
        <w:rPr>
          <w:rFonts w:ascii="Arial" w:eastAsia="標楷體" w:hAnsi="Arial"/>
        </w:rPr>
        <w:t>恢復</w:t>
      </w:r>
      <w:r w:rsidR="00B71827">
        <w:rPr>
          <w:rFonts w:ascii="Arial" w:eastAsia="標楷體" w:hAnsi="Arial" w:hint="eastAsia"/>
        </w:rPr>
        <w:t>/</w:t>
      </w:r>
      <w:r w:rsidR="00B71827">
        <w:rPr>
          <w:rFonts w:ascii="Arial" w:eastAsia="標楷體" w:hAnsi="Arial" w:hint="eastAsia"/>
        </w:rPr>
        <w:t>停用</w:t>
      </w:r>
      <w:r w:rsidR="00B71827">
        <w:rPr>
          <w:rFonts w:ascii="Arial" w:eastAsia="標楷體" w:hAnsi="Arial" w:hint="eastAsia"/>
        </w:rPr>
        <w:t>)</w:t>
      </w:r>
      <w:r w:rsidR="00B71827">
        <w:rPr>
          <w:rFonts w:ascii="Arial" w:eastAsia="標楷體" w:hAnsi="Arial" w:hint="eastAsia"/>
        </w:rPr>
        <w:t>虛擬</w:t>
      </w:r>
      <w:r w:rsidR="00B71827" w:rsidRPr="00B71827">
        <w:rPr>
          <w:rFonts w:ascii="Arial" w:eastAsia="標楷體" w:hAnsi="Arial"/>
        </w:rPr>
        <w:t>帳戶</w:t>
      </w:r>
      <w:r w:rsidR="00B71827" w:rsidRPr="00B71827">
        <w:rPr>
          <w:rFonts w:ascii="Arial" w:eastAsia="標楷體" w:hAnsi="Arial" w:hint="eastAsia"/>
        </w:rPr>
        <w:t>交割</w:t>
      </w:r>
      <w:r w:rsidR="00B71827" w:rsidRPr="00B71827">
        <w:rPr>
          <w:rFonts w:ascii="Arial" w:eastAsia="標楷體" w:hAnsi="Arial"/>
        </w:rPr>
        <w:t>帳號</w:t>
      </w:r>
      <w:r w:rsidR="00B71827" w:rsidRPr="00B71827">
        <w:rPr>
          <w:rFonts w:ascii="Arial" w:eastAsia="標楷體" w:hAnsi="Arial" w:hint="eastAsia"/>
        </w:rPr>
        <w:br/>
      </w:r>
      <w:r w:rsidR="00B71827" w:rsidRPr="00B71827">
        <w:rPr>
          <w:rFonts w:ascii="Arial" w:eastAsia="標楷體" w:hAnsi="Arial"/>
        </w:rPr>
        <w:t>輸入</w:t>
      </w:r>
      <w:r w:rsidR="00B71827" w:rsidRPr="00B71827">
        <w:rPr>
          <w:rFonts w:ascii="Arial" w:eastAsia="標楷體" w:hAnsi="Arial" w:hint="eastAsia"/>
        </w:rPr>
        <w:t>交割</w:t>
      </w:r>
      <w:r w:rsidR="00B71827" w:rsidRPr="00B71827">
        <w:rPr>
          <w:rFonts w:ascii="Arial" w:eastAsia="標楷體" w:hAnsi="Arial"/>
        </w:rPr>
        <w:t>類別</w:t>
      </w:r>
      <w:r w:rsidR="00B71827" w:rsidRPr="00B71827">
        <w:rPr>
          <w:rFonts w:ascii="Arial" w:eastAsia="標楷體" w:hAnsi="Arial"/>
        </w:rPr>
        <w:t>-</w:t>
      </w:r>
      <w:r w:rsidR="00B71827" w:rsidRPr="00B71827">
        <w:rPr>
          <w:rFonts w:ascii="Arial" w:eastAsia="標楷體" w:hAnsi="Arial"/>
        </w:rPr>
        <w:t>實體帳戶</w:t>
      </w:r>
      <w:r w:rsidR="00B71827" w:rsidRPr="00B71827">
        <w:rPr>
          <w:rFonts w:ascii="Arial" w:eastAsia="標楷體" w:hAnsi="Arial" w:hint="eastAsia"/>
        </w:rPr>
        <w:t>交割</w:t>
      </w:r>
      <w:r w:rsidR="00B71827" w:rsidRPr="00B71827">
        <w:rPr>
          <w:rFonts w:ascii="Arial" w:eastAsia="標楷體" w:hAnsi="Arial"/>
        </w:rPr>
        <w:t>、作業類別</w:t>
      </w:r>
      <w:r w:rsidR="00B71827" w:rsidRPr="00B71827">
        <w:rPr>
          <w:rFonts w:ascii="Arial" w:eastAsia="標楷體" w:hAnsi="Arial"/>
        </w:rPr>
        <w:t>2-</w:t>
      </w:r>
      <w:r w:rsidR="00B71827" w:rsidRPr="00B71827">
        <w:rPr>
          <w:rFonts w:ascii="Arial" w:eastAsia="標楷體" w:hAnsi="Arial"/>
        </w:rPr>
        <w:t>變更</w:t>
      </w:r>
      <w:r w:rsidR="00B71827" w:rsidRPr="00B71827">
        <w:rPr>
          <w:rFonts w:ascii="Arial" w:eastAsia="標楷體" w:hAnsi="Arial"/>
        </w:rPr>
        <w:t>(</w:t>
      </w:r>
      <w:r w:rsidR="00B71827" w:rsidRPr="00B71827">
        <w:rPr>
          <w:rFonts w:ascii="Arial" w:eastAsia="標楷體" w:hAnsi="Arial"/>
        </w:rPr>
        <w:t>恢復</w:t>
      </w:r>
      <w:r w:rsidR="00B71827" w:rsidRPr="00B71827">
        <w:rPr>
          <w:rFonts w:ascii="Arial" w:eastAsia="標楷體" w:hAnsi="Arial"/>
        </w:rPr>
        <w:t>/</w:t>
      </w:r>
      <w:r w:rsidR="00B71827" w:rsidRPr="00B71827">
        <w:rPr>
          <w:rFonts w:ascii="Arial" w:eastAsia="標楷體" w:hAnsi="Arial"/>
        </w:rPr>
        <w:t>停用</w:t>
      </w:r>
      <w:r w:rsidR="00B71827" w:rsidRPr="00B71827">
        <w:rPr>
          <w:rFonts w:ascii="Arial" w:eastAsia="標楷體" w:hAnsi="Arial"/>
        </w:rPr>
        <w:t>)</w:t>
      </w:r>
      <w:r w:rsidR="00B71827" w:rsidRPr="00B71827">
        <w:rPr>
          <w:rFonts w:ascii="Arial" w:eastAsia="標楷體" w:hAnsi="Arial"/>
        </w:rPr>
        <w:t>、分行代碼及券商名稱，按「下一步」</w:t>
      </w:r>
      <w:r w:rsidR="00B71827">
        <w:rPr>
          <w:rFonts w:ascii="Arial" w:eastAsia="標楷體" w:hAnsi="Arial" w:hint="eastAsia"/>
        </w:rPr>
        <w:t>。</w:t>
      </w:r>
    </w:p>
    <w:p w14:paraId="3DE5E4BF" w14:textId="16003A75" w:rsidR="000F5FBF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Pr="000F5FBF">
        <w:rPr>
          <w:rFonts w:ascii="Arial" w:eastAsia="標楷體" w:hAnsi="Arial"/>
        </w:rPr>
        <w:t xml:space="preserve"> </w:t>
      </w:r>
      <w:r w:rsidRPr="00B71827">
        <w:rPr>
          <w:rFonts w:ascii="Arial" w:eastAsia="標楷體" w:hAnsi="Arial"/>
        </w:rPr>
        <w:t>恢復</w:t>
      </w:r>
      <w:r>
        <w:rPr>
          <w:rFonts w:ascii="Arial" w:eastAsia="標楷體" w:hAnsi="Arial" w:hint="eastAsia"/>
        </w:rPr>
        <w:t>虛擬</w:t>
      </w:r>
      <w:r w:rsidRPr="00B71827">
        <w:rPr>
          <w:rFonts w:ascii="Arial" w:eastAsia="標楷體" w:hAnsi="Arial"/>
        </w:rPr>
        <w:t>帳戶</w:t>
      </w:r>
      <w:r w:rsidRPr="00B71827">
        <w:rPr>
          <w:rFonts w:ascii="Arial" w:eastAsia="標楷體" w:hAnsi="Arial" w:hint="eastAsia"/>
        </w:rPr>
        <w:t>交割</w:t>
      </w:r>
      <w:r w:rsidRPr="00B71827">
        <w:rPr>
          <w:rFonts w:ascii="Arial" w:eastAsia="標楷體" w:hAnsi="Arial"/>
        </w:rPr>
        <w:t>帳號</w:t>
      </w:r>
    </w:p>
    <w:p w14:paraId="462BD7C7" w14:textId="1F593F80" w:rsidR="000F5FBF" w:rsidRPr="000F5FBF" w:rsidRDefault="000F5FBF" w:rsidP="00AB70CE">
      <w:pPr>
        <w:rPr>
          <w:rFonts w:ascii="Arial" w:eastAsia="標楷體" w:hAnsi="Arial"/>
        </w:rPr>
      </w:pPr>
      <w:r w:rsidRPr="00BC6F57">
        <w:rPr>
          <w:rFonts w:ascii="Arial" w:eastAsia="標楷體" w:hAnsi="Arial"/>
        </w:rPr>
        <w:t>開啟目前所屬券商的帳號資料，點選表格內一筆資料，並依此筆資料狀態顯示下方可變更的狀態按鈕，若該筆資料狀態為停用即可選擇「恢復」</w:t>
      </w:r>
      <w:r>
        <w:rPr>
          <w:rFonts w:ascii="Arial" w:eastAsia="標楷體" w:hAnsi="Arial" w:hint="eastAsia"/>
        </w:rPr>
        <w:t>。</w:t>
      </w:r>
    </w:p>
    <w:p w14:paraId="595392AB" w14:textId="77777777" w:rsidR="00B71827" w:rsidRDefault="00B71827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746417C" wp14:editId="54303C9E">
            <wp:extent cx="6120713" cy="3313851"/>
            <wp:effectExtent l="0" t="0" r="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C86EA8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84" cy="33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EEC" w14:textId="77777777" w:rsidR="00B71827" w:rsidRDefault="00B7182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3F53C055" wp14:editId="44C81CD5">
            <wp:extent cx="6096000" cy="3303407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C8538B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951" cy="33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5FF9" w14:textId="77777777" w:rsidR="00B71827" w:rsidRDefault="00B7182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0C762B50" wp14:editId="7100556C">
            <wp:extent cx="6112476" cy="3306448"/>
            <wp:effectExtent l="0" t="0" r="3175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7C8CB1E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207" cy="33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A58" w14:textId="77777777" w:rsidR="00B71827" w:rsidRDefault="00B71827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3A6F5F68" wp14:editId="7DF1BB99">
            <wp:extent cx="6111875" cy="3309066"/>
            <wp:effectExtent l="0" t="0" r="3175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C849C5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091" cy="3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3EC7" w14:textId="77777777" w:rsidR="000F5FBF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/>
        </w:rPr>
        <w:t>2.</w:t>
      </w:r>
      <w:r>
        <w:rPr>
          <w:rFonts w:ascii="Arial" w:eastAsia="標楷體" w:hAnsi="Arial" w:hint="eastAsia"/>
        </w:rPr>
        <w:t>停用虛擬</w:t>
      </w:r>
      <w:r w:rsidRPr="00B71827">
        <w:rPr>
          <w:rFonts w:ascii="Arial" w:eastAsia="標楷體" w:hAnsi="Arial"/>
        </w:rPr>
        <w:t>帳戶</w:t>
      </w:r>
      <w:r w:rsidRPr="00B71827">
        <w:rPr>
          <w:rFonts w:ascii="Arial" w:eastAsia="標楷體" w:hAnsi="Arial" w:hint="eastAsia"/>
        </w:rPr>
        <w:t>交割</w:t>
      </w:r>
      <w:r w:rsidRPr="00B71827">
        <w:rPr>
          <w:rFonts w:ascii="Arial" w:eastAsia="標楷體" w:hAnsi="Arial"/>
        </w:rPr>
        <w:t>帳</w:t>
      </w:r>
    </w:p>
    <w:p w14:paraId="50FD3EF4" w14:textId="77777777" w:rsidR="000F5FBF" w:rsidRPr="0002454C" w:rsidRDefault="000F5FBF" w:rsidP="000F5FBF">
      <w:pPr>
        <w:rPr>
          <w:rFonts w:ascii="Arial" w:eastAsia="標楷體" w:hAnsi="Arial"/>
        </w:rPr>
      </w:pPr>
      <w:r w:rsidRPr="0002454C">
        <w:rPr>
          <w:rFonts w:ascii="Arial" w:eastAsia="標楷體" w:hAnsi="Arial" w:hint="eastAsia"/>
        </w:rPr>
        <w:t>開啟目前所屬券商的帳號資料，點選表格內一筆資料，並依此筆資料狀態顯示下方可變更的狀態按鈕，若狀態為正常才可點選「停用」</w:t>
      </w:r>
      <w:r>
        <w:rPr>
          <w:rFonts w:ascii="Arial" w:eastAsia="標楷體" w:hAnsi="Arial" w:hint="eastAsia"/>
        </w:rPr>
        <w:t>。</w:t>
      </w:r>
    </w:p>
    <w:p w14:paraId="260B90B2" w14:textId="77777777" w:rsidR="0002454C" w:rsidRDefault="00401F72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27CF97B6" wp14:editId="5AD999C4">
            <wp:extent cx="6058457" cy="3286709"/>
            <wp:effectExtent l="0" t="0" r="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C8A6FF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812" cy="329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BC13" w14:textId="77777777" w:rsidR="00401F72" w:rsidRDefault="00401F72" w:rsidP="00AB70CE">
      <w:pPr>
        <w:rPr>
          <w:rFonts w:ascii="Arial" w:eastAsia="標楷體" w:hAnsi="Arial"/>
        </w:rPr>
      </w:pPr>
      <w:r w:rsidRPr="0002454C">
        <w:rPr>
          <w:rFonts w:ascii="Arial" w:eastAsia="標楷體" w:hAnsi="Arial"/>
          <w:noProof/>
        </w:rPr>
        <w:lastRenderedPageBreak/>
        <w:drawing>
          <wp:inline distT="0" distB="0" distL="0" distR="0" wp14:anchorId="67CEADED" wp14:editId="442DF36B">
            <wp:extent cx="6026713" cy="326005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C8D572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254" cy="32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D0F" w14:textId="77777777" w:rsidR="00401F72" w:rsidRDefault="00401F72" w:rsidP="00AB70CE">
      <w:pPr>
        <w:rPr>
          <w:rFonts w:ascii="Arial" w:eastAsia="標楷體" w:hAnsi="Arial"/>
        </w:rPr>
      </w:pPr>
    </w:p>
    <w:p w14:paraId="057A2F38" w14:textId="77777777" w:rsidR="00401F72" w:rsidRDefault="00401F72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09399C32" wp14:editId="581215DD">
            <wp:extent cx="6120713" cy="3307219"/>
            <wp:effectExtent l="0" t="0" r="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C81376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342" cy="331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B576" w14:textId="77777777" w:rsidR="00401F72" w:rsidRDefault="00401F72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inline distT="0" distB="0" distL="0" distR="0" wp14:anchorId="1B7EEA5F" wp14:editId="7E613AB3">
            <wp:extent cx="6104238" cy="331742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C848C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10" cy="33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C7CF" w14:textId="77777777" w:rsidR="00401F72" w:rsidRDefault="00401F72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57442CE3" wp14:editId="2FD4C192">
            <wp:extent cx="6104238" cy="3307871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C8B7F6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676" cy="331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FF30" w14:textId="7D59DD71" w:rsidR="0002454C" w:rsidRPr="00FC5761" w:rsidRDefault="000F5FBF" w:rsidP="00AB70CE">
      <w:pPr>
        <w:rPr>
          <w:rFonts w:ascii="Arial" w:eastAsia="標楷體" w:hAnsi="Arial"/>
        </w:rPr>
      </w:pPr>
      <w:r>
        <w:rPr>
          <w:rFonts w:ascii="Arial" w:eastAsia="標楷體" w:hAnsi="Arial"/>
        </w:rPr>
        <w:t>(</w:t>
      </w:r>
      <w:r>
        <w:rPr>
          <w:rFonts w:ascii="Arial" w:eastAsia="標楷體" w:hAnsi="Arial" w:hint="eastAsia"/>
        </w:rPr>
        <w:t>三</w:t>
      </w:r>
      <w:r>
        <w:rPr>
          <w:rFonts w:ascii="Arial" w:eastAsia="標楷體" w:hAnsi="Arial"/>
        </w:rPr>
        <w:t>)</w:t>
      </w:r>
      <w:r w:rsidR="0002454C" w:rsidRPr="00FC5761">
        <w:rPr>
          <w:rFonts w:ascii="Arial" w:eastAsia="標楷體" w:hAnsi="Arial" w:hint="eastAsia"/>
        </w:rPr>
        <w:t>刪除虛擬帳戶交割帳號</w:t>
      </w:r>
      <w:r w:rsidR="0002454C" w:rsidRPr="00FC5761">
        <w:rPr>
          <w:rFonts w:ascii="Arial" w:eastAsia="標楷體" w:hAnsi="Arial" w:hint="eastAsia"/>
        </w:rPr>
        <w:br/>
      </w:r>
      <w:r w:rsidR="0002454C" w:rsidRPr="00FC5761">
        <w:rPr>
          <w:rFonts w:ascii="Arial" w:eastAsia="標楷體" w:hAnsi="Arial" w:hint="eastAsia"/>
        </w:rPr>
        <w:t>輸入交割類別</w:t>
      </w:r>
      <w:r w:rsidR="0002454C" w:rsidRPr="00FC5761">
        <w:rPr>
          <w:rFonts w:ascii="Arial" w:eastAsia="標楷體" w:hAnsi="Arial" w:hint="eastAsia"/>
        </w:rPr>
        <w:t>-</w:t>
      </w:r>
      <w:r w:rsidR="004D3C20" w:rsidRPr="00FC5761">
        <w:rPr>
          <w:rFonts w:ascii="Arial" w:eastAsia="標楷體" w:hAnsi="Arial" w:hint="eastAsia"/>
        </w:rPr>
        <w:t>虛擬</w:t>
      </w:r>
      <w:r w:rsidR="0002454C" w:rsidRPr="00FC5761">
        <w:rPr>
          <w:rFonts w:ascii="Arial" w:eastAsia="標楷體" w:hAnsi="Arial" w:hint="eastAsia"/>
        </w:rPr>
        <w:t>帳戶交割、作業類別</w:t>
      </w:r>
      <w:r w:rsidR="0002454C" w:rsidRPr="00FC5761">
        <w:rPr>
          <w:rFonts w:ascii="Arial" w:eastAsia="標楷體" w:hAnsi="Arial" w:hint="eastAsia"/>
        </w:rPr>
        <w:t>3-</w:t>
      </w:r>
      <w:r w:rsidR="0002454C" w:rsidRPr="00FC5761">
        <w:rPr>
          <w:rFonts w:ascii="Arial" w:eastAsia="標楷體" w:hAnsi="Arial" w:hint="eastAsia"/>
        </w:rPr>
        <w:t>刪除、分行代碼及券商名稱，按「下一步」。</w:t>
      </w:r>
    </w:p>
    <w:p w14:paraId="39F0A2AA" w14:textId="46702DAD" w:rsidR="004D3C20" w:rsidRDefault="004D3C20" w:rsidP="00AB70CE">
      <w:pPr>
        <w:rPr>
          <w:color w:val="333333"/>
          <w:sz w:val="27"/>
          <w:szCs w:val="27"/>
        </w:rPr>
      </w:pPr>
      <w:r>
        <w:rPr>
          <w:rFonts w:hint="eastAsia"/>
          <w:noProof/>
        </w:rPr>
        <w:lastRenderedPageBreak/>
        <w:drawing>
          <wp:inline distT="0" distB="0" distL="0" distR="0" wp14:anchorId="4AC9D209" wp14:editId="1BB8C192">
            <wp:extent cx="6079524" cy="328203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C832DF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212" cy="328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F09C" w14:textId="3F09DFF4" w:rsidR="00FC5761" w:rsidRPr="00FC5761" w:rsidRDefault="00FC5761" w:rsidP="00AB70CE">
      <w:pPr>
        <w:rPr>
          <w:rFonts w:ascii="Arial" w:eastAsia="標楷體" w:hAnsi="Arial"/>
        </w:rPr>
      </w:pPr>
      <w:r w:rsidRPr="00FC5761">
        <w:rPr>
          <w:rFonts w:ascii="Arial" w:eastAsia="標楷體" w:hAnsi="Arial" w:hint="eastAsia"/>
        </w:rPr>
        <w:t>開啟目前所屬券商的帳號資料，點選表格內一筆資料，按【</w:t>
      </w:r>
      <w:r w:rsidRPr="00FC5761">
        <w:rPr>
          <w:rFonts w:ascii="Arial" w:eastAsia="標楷體" w:hAnsi="Arial"/>
          <w:noProof/>
        </w:rPr>
        <w:drawing>
          <wp:inline distT="0" distB="0" distL="0" distR="0" wp14:anchorId="2537CE11" wp14:editId="68E9333F">
            <wp:extent cx="206375" cy="190500"/>
            <wp:effectExtent l="0" t="0" r="3175" b="0"/>
            <wp:docPr id="43" name="圖片 43" descr="60601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0601_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761">
        <w:rPr>
          <w:rFonts w:ascii="Arial" w:eastAsia="標楷體" w:hAnsi="Arial" w:hint="eastAsia"/>
        </w:rPr>
        <w:t>】刪除按鈕。</w:t>
      </w:r>
    </w:p>
    <w:p w14:paraId="5F9D1F82" w14:textId="40C27E29" w:rsidR="004D3C20" w:rsidRDefault="004D3C20" w:rsidP="00AB70CE">
      <w:pPr>
        <w:rPr>
          <w:color w:val="333333"/>
          <w:sz w:val="27"/>
          <w:szCs w:val="27"/>
        </w:rPr>
      </w:pPr>
      <w:r>
        <w:rPr>
          <w:noProof/>
        </w:rPr>
        <w:drawing>
          <wp:inline distT="0" distB="0" distL="0" distR="0" wp14:anchorId="733F9657" wp14:editId="60AF52EB">
            <wp:extent cx="6071286" cy="3287090"/>
            <wp:effectExtent l="0" t="0" r="5715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C8E98E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862" cy="32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BCB8" w14:textId="77777777" w:rsidR="00FC5761" w:rsidRDefault="00FC5761" w:rsidP="00AB70CE">
      <w:pPr>
        <w:rPr>
          <w:color w:val="333333"/>
          <w:sz w:val="27"/>
          <w:szCs w:val="27"/>
        </w:rPr>
      </w:pPr>
    </w:p>
    <w:p w14:paraId="29CEB092" w14:textId="334A9FCF" w:rsidR="004D3C20" w:rsidRDefault="004D3C20" w:rsidP="00AB70CE">
      <w:pPr>
        <w:rPr>
          <w:color w:val="333333"/>
          <w:sz w:val="27"/>
          <w:szCs w:val="27"/>
        </w:rPr>
      </w:pPr>
      <w:r>
        <w:rPr>
          <w:rFonts w:hint="eastAsia"/>
          <w:noProof/>
        </w:rPr>
        <w:lastRenderedPageBreak/>
        <w:drawing>
          <wp:inline distT="0" distB="0" distL="0" distR="0" wp14:anchorId="25971081" wp14:editId="2C735B32">
            <wp:extent cx="6054811" cy="3287647"/>
            <wp:effectExtent l="0" t="0" r="3175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C824B4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969" cy="32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F2D0" w14:textId="5402EDA4" w:rsidR="00FC5761" w:rsidRDefault="00C46E86" w:rsidP="00AB70CE">
      <w:pPr>
        <w:rPr>
          <w:color w:val="333333"/>
          <w:sz w:val="27"/>
          <w:szCs w:val="27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5DF307F3" wp14:editId="6C937485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6103620" cy="3301365"/>
            <wp:effectExtent l="0" t="0" r="0" b="0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C85B74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88B8E" w14:textId="0B4245C6" w:rsidR="004D3C20" w:rsidRPr="00056F0B" w:rsidRDefault="00617E8B" w:rsidP="00AB70CE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確認資料無誤後執行啟動主管授權，</w:t>
      </w:r>
      <w:r w:rsidR="00056F0B" w:rsidRPr="00056F0B">
        <w:rPr>
          <w:rFonts w:ascii="Arial" w:eastAsia="標楷體" w:hAnsi="Arial" w:hint="eastAsia"/>
        </w:rPr>
        <w:t>授權完成後列印短單</w:t>
      </w:r>
      <w:r w:rsidR="00056F0B">
        <w:rPr>
          <w:rFonts w:ascii="Arial" w:eastAsia="標楷體" w:hAnsi="Arial" w:hint="eastAsia"/>
        </w:rPr>
        <w:t>。</w:t>
      </w:r>
    </w:p>
    <w:p w14:paraId="54EEC178" w14:textId="5D2680C2" w:rsidR="0002454C" w:rsidRDefault="004D3C20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0FC9E7B" wp14:editId="44932C64">
            <wp:simplePos x="0" y="0"/>
            <wp:positionH relativeFrom="margin">
              <wp:align>right</wp:align>
            </wp:positionH>
            <wp:positionV relativeFrom="paragraph">
              <wp:posOffset>344</wp:posOffset>
            </wp:positionV>
            <wp:extent cx="6120713" cy="3320483"/>
            <wp:effectExtent l="0" t="0" r="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C8E47C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13" cy="3320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E8B">
        <w:rPr>
          <w:rFonts w:ascii="Arial" w:eastAsia="標楷體" w:hAnsi="Arial" w:hint="eastAsia"/>
        </w:rPr>
        <w:t>(</w:t>
      </w:r>
      <w:r w:rsidR="00617E8B">
        <w:rPr>
          <w:rFonts w:ascii="Arial" w:eastAsia="標楷體" w:hAnsi="Arial" w:hint="eastAsia"/>
        </w:rPr>
        <w:t>四</w:t>
      </w:r>
      <w:r w:rsidR="00617E8B">
        <w:rPr>
          <w:rFonts w:ascii="Arial" w:eastAsia="標楷體" w:hAnsi="Arial" w:hint="eastAsia"/>
        </w:rPr>
        <w:t>)</w:t>
      </w:r>
      <w:r w:rsidR="00056F0B" w:rsidRPr="00056F0B">
        <w:rPr>
          <w:rFonts w:ascii="Arial" w:eastAsia="標楷體" w:hAnsi="Arial" w:hint="eastAsia"/>
        </w:rPr>
        <w:t>查詢虛擬帳戶交割帳號</w:t>
      </w:r>
      <w:r w:rsidR="00056F0B" w:rsidRPr="00056F0B">
        <w:rPr>
          <w:rFonts w:ascii="Arial" w:eastAsia="標楷體" w:hAnsi="Arial" w:hint="eastAsia"/>
        </w:rPr>
        <w:br/>
      </w:r>
      <w:r w:rsidR="00056F0B" w:rsidRPr="00056F0B">
        <w:rPr>
          <w:rFonts w:ascii="Arial" w:eastAsia="標楷體" w:hAnsi="Arial" w:hint="eastAsia"/>
        </w:rPr>
        <w:t>輸入交割類別</w:t>
      </w:r>
      <w:r w:rsidR="00056F0B" w:rsidRPr="00056F0B">
        <w:rPr>
          <w:rFonts w:ascii="Arial" w:eastAsia="標楷體" w:hAnsi="Arial" w:hint="eastAsia"/>
        </w:rPr>
        <w:t>-</w:t>
      </w:r>
      <w:r w:rsidR="00056F0B" w:rsidRPr="00056F0B">
        <w:rPr>
          <w:rFonts w:ascii="Arial" w:eastAsia="標楷體" w:hAnsi="Arial" w:hint="eastAsia"/>
        </w:rPr>
        <w:t>虛擬帳戶交割、作業類別</w:t>
      </w:r>
      <w:r w:rsidR="00056F0B" w:rsidRPr="00056F0B">
        <w:rPr>
          <w:rFonts w:ascii="Arial" w:eastAsia="標楷體" w:hAnsi="Arial" w:hint="eastAsia"/>
        </w:rPr>
        <w:t>4-</w:t>
      </w:r>
      <w:r w:rsidR="00056F0B" w:rsidRPr="00056F0B">
        <w:rPr>
          <w:rFonts w:ascii="Arial" w:eastAsia="標楷體" w:hAnsi="Arial" w:hint="eastAsia"/>
        </w:rPr>
        <w:t>查詢、分行代碼及券商名稱，按「下一步」</w:t>
      </w:r>
      <w:r w:rsidR="00056F0B">
        <w:rPr>
          <w:rFonts w:ascii="Arial" w:eastAsia="標楷體" w:hAnsi="Arial" w:hint="eastAsia"/>
        </w:rPr>
        <w:t>。</w:t>
      </w:r>
    </w:p>
    <w:p w14:paraId="2BB97558" w14:textId="122ABF68" w:rsidR="00056F0B" w:rsidRDefault="00056F0B" w:rsidP="00AB70CE">
      <w:pPr>
        <w:rPr>
          <w:rFonts w:ascii="Arial" w:eastAsia="標楷體" w:hAnsi="Arial"/>
        </w:rPr>
      </w:pPr>
      <w:r>
        <w:rPr>
          <w:rFonts w:hint="eastAsia"/>
          <w:noProof/>
        </w:rPr>
        <w:drawing>
          <wp:inline distT="0" distB="0" distL="0" distR="0" wp14:anchorId="00C1A189" wp14:editId="7C5E9743">
            <wp:extent cx="6120713" cy="3310903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C8489B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092" cy="331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A1E2" w14:textId="00250D13" w:rsidR="00056F0B" w:rsidRPr="00684B3A" w:rsidRDefault="00056F0B" w:rsidP="00AB70CE">
      <w:pPr>
        <w:rPr>
          <w:rFonts w:ascii="Arial" w:eastAsia="標楷體" w:hAnsi="Arial"/>
        </w:rPr>
      </w:pPr>
      <w:r w:rsidRPr="00056F0B">
        <w:rPr>
          <w:rFonts w:ascii="Arial" w:eastAsia="標楷體" w:hAnsi="Arial" w:hint="eastAsia"/>
        </w:rPr>
        <w:t>開啟查詢結果畫面，並提供列印功能</w:t>
      </w:r>
      <w:r>
        <w:rPr>
          <w:rFonts w:ascii="Arial" w:eastAsia="標楷體" w:hAnsi="Arial" w:hint="eastAsia"/>
        </w:rPr>
        <w:t>。</w:t>
      </w:r>
    </w:p>
    <w:p w14:paraId="7078AF25" w14:textId="4FCA18FC" w:rsidR="00A07169" w:rsidRDefault="00056F0B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lastRenderedPageBreak/>
        <w:drawing>
          <wp:inline distT="0" distB="0" distL="0" distR="0" wp14:anchorId="5A8675AC" wp14:editId="03850E32">
            <wp:extent cx="6120130" cy="329698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419" cy="3307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D50AB" w14:textId="77777777" w:rsidR="00056F0B" w:rsidRPr="00684B3A" w:rsidRDefault="00056F0B" w:rsidP="00AB70CE">
      <w:pPr>
        <w:rPr>
          <w:rFonts w:ascii="Arial" w:eastAsia="標楷體" w:hAnsi="Arial"/>
        </w:rPr>
      </w:pPr>
    </w:p>
    <w:p w14:paraId="60E4247D" w14:textId="77777777"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14:paraId="2B58A79A" w14:textId="77777777" w:rsidR="00C16630" w:rsidRPr="00684B3A" w:rsidRDefault="00C16630" w:rsidP="00C16630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Pr="00BF19B3">
        <w:rPr>
          <w:rFonts w:ascii="Arial" w:eastAsia="標楷體" w:hAnsi="Arial" w:hint="eastAsia"/>
          <w:color w:val="FF0000"/>
          <w:highlight w:val="yellow"/>
        </w:rPr>
        <w:t>該交易限｛</w:t>
      </w:r>
      <w:r w:rsidR="0010246A" w:rsidRPr="00BF19B3">
        <w:rPr>
          <w:rFonts w:ascii="Arial" w:eastAsia="標楷體" w:hAnsi="Arial" w:hint="eastAsia"/>
          <w:color w:val="FF0000"/>
          <w:highlight w:val="yellow"/>
        </w:rPr>
        <w:t>個金處</w:t>
      </w:r>
      <w:r w:rsidRPr="00BF19B3">
        <w:rPr>
          <w:rFonts w:ascii="Arial" w:eastAsia="標楷體" w:hAnsi="Arial" w:hint="eastAsia"/>
          <w:color w:val="FF0000"/>
          <w:highlight w:val="yellow"/>
        </w:rPr>
        <w:t>｝執行。</w:t>
      </w:r>
    </w:p>
    <w:p w14:paraId="032290C5" w14:textId="77777777" w:rsidR="00E06F60" w:rsidRPr="00684B3A" w:rsidRDefault="00BF19B3" w:rsidP="00C16630">
      <w:pPr>
        <w:rPr>
          <w:rFonts w:ascii="Arial" w:eastAsia="標楷體" w:hAnsi="Arial"/>
          <w:color w:val="FF0000"/>
        </w:rPr>
      </w:pPr>
      <w:r>
        <w:rPr>
          <w:rFonts w:ascii="Arial" w:eastAsia="標楷體" w:hAnsi="Arial" w:hint="eastAsia"/>
          <w:color w:val="FF0000"/>
        </w:rPr>
        <w:t xml:space="preserve">　　</w:t>
      </w:r>
    </w:p>
    <w:p w14:paraId="636D3B05" w14:textId="2F1E3233" w:rsidR="00E650AC" w:rsidRPr="00684B3A" w:rsidRDefault="00E650AC" w:rsidP="00056F0B">
      <w:pPr>
        <w:widowControl/>
        <w:rPr>
          <w:rFonts w:ascii="Arial" w:eastAsia="標楷體" w:hAnsi="Arial"/>
          <w:color w:val="FF0000"/>
        </w:rPr>
      </w:pPr>
    </w:p>
    <w:sectPr w:rsidR="00E650AC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AD2810" w14:textId="77777777" w:rsidR="00C73E95" w:rsidRDefault="00C73E95" w:rsidP="00A70BBC">
      <w:r>
        <w:separator/>
      </w:r>
    </w:p>
  </w:endnote>
  <w:endnote w:type="continuationSeparator" w:id="0">
    <w:p w14:paraId="01FEB267" w14:textId="77777777" w:rsidR="00C73E95" w:rsidRDefault="00C73E95" w:rsidP="00A70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7F13EA" w14:textId="77777777" w:rsidR="00C73E95" w:rsidRDefault="00C73E95" w:rsidP="00A70BBC">
      <w:r>
        <w:separator/>
      </w:r>
    </w:p>
  </w:footnote>
  <w:footnote w:type="continuationSeparator" w:id="0">
    <w:p w14:paraId="2889A3C8" w14:textId="77777777" w:rsidR="00C73E95" w:rsidRDefault="00C73E95" w:rsidP="00A70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01A7717"/>
    <w:multiLevelType w:val="multilevel"/>
    <w:tmpl w:val="0EBA7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2454C"/>
    <w:rsid w:val="00056F0B"/>
    <w:rsid w:val="00084F13"/>
    <w:rsid w:val="000F5FBF"/>
    <w:rsid w:val="0010246A"/>
    <w:rsid w:val="002A4D1C"/>
    <w:rsid w:val="002E1DD3"/>
    <w:rsid w:val="003210DF"/>
    <w:rsid w:val="00401F72"/>
    <w:rsid w:val="004540DF"/>
    <w:rsid w:val="004D3C20"/>
    <w:rsid w:val="005D16F7"/>
    <w:rsid w:val="00617E8B"/>
    <w:rsid w:val="00627F58"/>
    <w:rsid w:val="00684B3A"/>
    <w:rsid w:val="00797B4C"/>
    <w:rsid w:val="008C4C6D"/>
    <w:rsid w:val="00994ECE"/>
    <w:rsid w:val="009C45A0"/>
    <w:rsid w:val="009D15E5"/>
    <w:rsid w:val="00A07169"/>
    <w:rsid w:val="00A166D4"/>
    <w:rsid w:val="00A612DC"/>
    <w:rsid w:val="00A623A0"/>
    <w:rsid w:val="00A70BBC"/>
    <w:rsid w:val="00AB70CE"/>
    <w:rsid w:val="00B21AD4"/>
    <w:rsid w:val="00B71827"/>
    <w:rsid w:val="00BA67F5"/>
    <w:rsid w:val="00BC6F57"/>
    <w:rsid w:val="00BF19B3"/>
    <w:rsid w:val="00C16630"/>
    <w:rsid w:val="00C46E86"/>
    <w:rsid w:val="00C73E95"/>
    <w:rsid w:val="00CC4FB4"/>
    <w:rsid w:val="00CD532F"/>
    <w:rsid w:val="00D22D52"/>
    <w:rsid w:val="00DC7FAC"/>
    <w:rsid w:val="00DD7561"/>
    <w:rsid w:val="00DF0E0C"/>
    <w:rsid w:val="00E041C8"/>
    <w:rsid w:val="00E06F60"/>
    <w:rsid w:val="00E650AC"/>
    <w:rsid w:val="00F077A8"/>
    <w:rsid w:val="00FC5761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4A10C8A5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166D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70B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A70BBC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A70BB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A70BBC"/>
    <w:rPr>
      <w:sz w:val="20"/>
      <w:szCs w:val="20"/>
    </w:rPr>
  </w:style>
  <w:style w:type="character" w:customStyle="1" w:styleId="resultoftext">
    <w:name w:val="resultoftext"/>
    <w:basedOn w:val="a0"/>
    <w:rsid w:val="00BC6F57"/>
  </w:style>
  <w:style w:type="character" w:customStyle="1" w:styleId="style11">
    <w:name w:val="style11"/>
    <w:basedOn w:val="a0"/>
    <w:rsid w:val="00BC6F57"/>
    <w:rPr>
      <w:rFonts w:ascii="微軟正黑體" w:eastAsia="微軟正黑體" w:hAnsi="微軟正黑體" w:hint="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107709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26" Type="http://schemas.openxmlformats.org/officeDocument/2006/relationships/image" Target="media/image17.tmp"/><Relationship Id="rId39" Type="http://schemas.openxmlformats.org/officeDocument/2006/relationships/image" Target="media/image28.tmp"/><Relationship Id="rId21" Type="http://schemas.openxmlformats.org/officeDocument/2006/relationships/image" Target="media/image12.tmp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cid:image001.png@01D6560E.BAC08B80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cid:image002.png@01D6560E.BAC08B80" TargetMode="External"/><Relationship Id="rId44" Type="http://schemas.openxmlformats.org/officeDocument/2006/relationships/image" Target="media/image33.tmp"/><Relationship Id="rId52" Type="http://schemas.openxmlformats.org/officeDocument/2006/relationships/image" Target="media/image4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tmp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8.tm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21</Pages>
  <Words>204</Words>
  <Characters>1169</Characters>
  <Application>Microsoft Office Word</Application>
  <DocSecurity>0</DocSecurity>
  <Lines>9</Lines>
  <Paragraphs>2</Paragraphs>
  <ScaleCrop>false</ScaleCrop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7</cp:revision>
  <dcterms:created xsi:type="dcterms:W3CDTF">2020-07-01T09:10:00Z</dcterms:created>
  <dcterms:modified xsi:type="dcterms:W3CDTF">2020-07-09T08:34:00Z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